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-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630"/>
        <w:gridCol w:w="1350"/>
        <w:gridCol w:w="4050"/>
        <w:gridCol w:w="2340"/>
      </w:tblGrid>
      <w:tr w:rsidR="00E85DF8" w:rsidRPr="00E85DF8" w14:paraId="0CE7248A" w14:textId="77777777" w:rsidTr="000452EE">
        <w:trPr>
          <w:cantSplit/>
          <w:trHeight w:hRule="exact" w:val="1467"/>
        </w:trPr>
        <w:tc>
          <w:tcPr>
            <w:tcW w:w="27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FAB1A18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>
              <w:rPr>
                <w:rFonts w:ascii="Verdana" w:eastAsia="Times New Roman" w:hAnsi="Verdana" w:cs="Times New Roman"/>
                <w:noProof/>
                <w:color w:val="3DB2FF"/>
                <w:sz w:val="16"/>
                <w:szCs w:val="16"/>
                <w:lang w:eastAsia="en-US"/>
              </w:rPr>
              <w:drawing>
                <wp:inline distT="0" distB="0" distL="0" distR="0" wp14:anchorId="5810345C" wp14:editId="00B58937">
                  <wp:extent cx="1609725" cy="476250"/>
                  <wp:effectExtent l="0" t="0" r="9525" b="0"/>
                  <wp:docPr id="2" name="Picture 2" descr="AHCCCS Logo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onetidHeadbnnr2" descr="AHCCCS Logo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214C312" w14:textId="77777777" w:rsidR="00E85DF8" w:rsidRPr="00E85DF8" w:rsidRDefault="00E85DF8" w:rsidP="00E85DF8">
            <w:pPr>
              <w:keepNext/>
              <w:tabs>
                <w:tab w:val="left" w:pos="-720"/>
              </w:tabs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i/>
                <w:spacing w:val="-2"/>
                <w:sz w:val="21"/>
                <w:szCs w:val="21"/>
                <w:lang w:eastAsia="en-US"/>
              </w:rPr>
            </w:pPr>
          </w:p>
          <w:p w14:paraId="718C2D6D" w14:textId="77777777" w:rsidR="00E85DF8" w:rsidRPr="00E85DF8" w:rsidRDefault="00E85DF8" w:rsidP="00E85DF8">
            <w:pPr>
              <w:keepNext/>
              <w:tabs>
                <w:tab w:val="left" w:pos="-720"/>
              </w:tabs>
              <w:suppressAutoHyphens/>
              <w:spacing w:after="0" w:line="240" w:lineRule="auto"/>
              <w:ind w:left="72"/>
              <w:jc w:val="center"/>
              <w:outlineLvl w:val="3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ARIZONA HEALTH CARE COST CONTAINMENT SYSTEM</w:t>
            </w:r>
          </w:p>
          <w:p w14:paraId="29B7AF07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DIVISION OF BUSINESS AND FINANCE</w:t>
            </w:r>
          </w:p>
          <w:p w14:paraId="06C276D7" w14:textId="77777777" w:rsidR="00E85DF8" w:rsidRPr="00E85DF8" w:rsidRDefault="00E85DF8" w:rsidP="00E85DF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8"/>
                <w:sz w:val="21"/>
                <w:szCs w:val="21"/>
                <w:lang w:eastAsia="en-US"/>
              </w:rPr>
            </w:pPr>
            <w:bookmarkStart w:id="0" w:name="_Toc505154726"/>
            <w:bookmarkStart w:id="1" w:name="_Toc207181833"/>
            <w:bookmarkStart w:id="2" w:name="_Toc507901232"/>
            <w:bookmarkStart w:id="3" w:name="_Toc17790519"/>
            <w:bookmarkStart w:id="4" w:name="_Toc192037459"/>
          </w:p>
          <w:bookmarkEnd w:id="0"/>
          <w:p w14:paraId="6D55BAAB" w14:textId="77777777" w:rsidR="00E85DF8" w:rsidRPr="00E85DF8" w:rsidRDefault="00E85DF8" w:rsidP="00E85DF8">
            <w:pPr>
              <w:keepNext/>
              <w:spacing w:after="0" w:line="240" w:lineRule="auto"/>
              <w:ind w:right="-458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8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kern w:val="28"/>
                <w:sz w:val="21"/>
                <w:szCs w:val="21"/>
                <w:lang w:eastAsia="en-US"/>
              </w:rPr>
              <w:t>CONTRACT</w:t>
            </w:r>
            <w:bookmarkEnd w:id="1"/>
            <w:r w:rsidRPr="00E85DF8">
              <w:rPr>
                <w:rFonts w:ascii="Times New Roman" w:eastAsia="Times New Roman" w:hAnsi="Times New Roman" w:cs="Times New Roman"/>
                <w:b/>
                <w:kern w:val="28"/>
                <w:sz w:val="21"/>
                <w:szCs w:val="21"/>
                <w:lang w:eastAsia="en-US"/>
              </w:rPr>
              <w:t xml:space="preserve"> </w:t>
            </w:r>
            <w:bookmarkEnd w:id="2"/>
            <w:bookmarkEnd w:id="3"/>
            <w:bookmarkEnd w:id="4"/>
            <w:r w:rsidRPr="00E85DF8">
              <w:rPr>
                <w:rFonts w:ascii="Times New Roman" w:eastAsia="Times New Roman" w:hAnsi="Times New Roman" w:cs="Times New Roman"/>
                <w:b/>
                <w:kern w:val="28"/>
                <w:sz w:val="21"/>
                <w:szCs w:val="21"/>
                <w:lang w:eastAsia="en-US"/>
              </w:rPr>
              <w:t>AMENDMENT</w:t>
            </w:r>
          </w:p>
        </w:tc>
      </w:tr>
      <w:tr w:rsidR="00E85DF8" w:rsidRPr="00E85DF8" w14:paraId="303DCEE6" w14:textId="77777777" w:rsidTr="0004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882"/>
        </w:trPr>
        <w:tc>
          <w:tcPr>
            <w:tcW w:w="21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A7183B3" w14:textId="77777777" w:rsidR="00E85DF8" w:rsidRPr="00E85DF8" w:rsidRDefault="00E85DF8" w:rsidP="00E85DF8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30" w:hanging="180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AMENDMENT #:</w:t>
            </w:r>
          </w:p>
          <w:p w14:paraId="0FD61B09" w14:textId="77777777" w:rsidR="00E85DF8" w:rsidRPr="00E85DF8" w:rsidRDefault="00E85DF8" w:rsidP="00E85DF8">
            <w:pPr>
              <w:tabs>
                <w:tab w:val="left" w:pos="-720"/>
                <w:tab w:val="left" w:pos="0"/>
                <w:tab w:val="left" w:pos="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  <w:p w14:paraId="23D7D3CE" w14:textId="77777777" w:rsidR="00E85DF8" w:rsidRPr="00E85DF8" w:rsidRDefault="00E85DF8" w:rsidP="00E85DF8">
            <w:pPr>
              <w:tabs>
                <w:tab w:val="left" w:pos="-720"/>
                <w:tab w:val="left" w:pos="0"/>
                <w:tab w:val="left" w:pos="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19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9E54DC5" w14:textId="77777777" w:rsidR="00E85DF8" w:rsidRPr="00E85DF8" w:rsidRDefault="00E85DF8" w:rsidP="00E85DF8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30" w:hanging="180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CONTRACT  #:</w:t>
            </w:r>
          </w:p>
          <w:p w14:paraId="5CE5406D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</w:p>
          <w:p w14:paraId="61E588D6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YH12-0001-0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40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DBF6185" w14:textId="77777777" w:rsidR="00E85DF8" w:rsidRPr="00E85DF8" w:rsidRDefault="00E85DF8" w:rsidP="00E85DF8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30" w:hanging="180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EFFECTIVE DATE OF AMENDMENT:</w:t>
            </w:r>
          </w:p>
          <w:p w14:paraId="720CF4BE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 xml:space="preserve">       </w:t>
            </w:r>
          </w:p>
          <w:p w14:paraId="76161D86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Oct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ober 1, 2015</w:t>
            </w:r>
          </w:p>
        </w:tc>
        <w:tc>
          <w:tcPr>
            <w:tcW w:w="23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9778B4D" w14:textId="77777777" w:rsidR="00E85DF8" w:rsidRPr="00E85DF8" w:rsidRDefault="00E85DF8" w:rsidP="00E85DF8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30" w:hanging="180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PROGRAM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     </w:t>
            </w:r>
          </w:p>
          <w:p w14:paraId="0A27D8ED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15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        </w:t>
            </w:r>
          </w:p>
          <w:p w14:paraId="35B9A84E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15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US"/>
              </w:rPr>
              <w:t xml:space="preserve">DHCM – </w:t>
            </w:r>
          </w:p>
          <w:p w14:paraId="2E7A989F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15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US"/>
              </w:rPr>
              <w:t>ALTCS EPD</w:t>
            </w:r>
          </w:p>
        </w:tc>
      </w:tr>
      <w:tr w:rsidR="00E85DF8" w:rsidRPr="00E85DF8" w14:paraId="7FDE257C" w14:textId="77777777" w:rsidTr="0004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1188"/>
        </w:trPr>
        <w:tc>
          <w:tcPr>
            <w:tcW w:w="10530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E371DCD" w14:textId="77777777" w:rsidR="00E85DF8" w:rsidRPr="00E85DF8" w:rsidRDefault="00E85DF8" w:rsidP="00E85DF8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CONTRACTOR NAME AND ADDRESS:</w:t>
            </w:r>
          </w:p>
          <w:p w14:paraId="337F2FEB" w14:textId="77777777" w:rsid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United Healthcare Community Plan</w:t>
            </w:r>
          </w:p>
          <w:p w14:paraId="315E1A2C" w14:textId="77777777" w:rsid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1 East Washington, Suite 800</w:t>
            </w:r>
          </w:p>
          <w:p w14:paraId="021ECE9F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Phoenix, AZ 85004</w:t>
            </w:r>
          </w:p>
          <w:p w14:paraId="72E96BEC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</w:tc>
      </w:tr>
      <w:tr w:rsidR="00E85DF8" w:rsidRPr="00E85DF8" w14:paraId="24BD75C7" w14:textId="77777777" w:rsidTr="0004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306"/>
        </w:trPr>
        <w:tc>
          <w:tcPr>
            <w:tcW w:w="10530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850F46C" w14:textId="77777777" w:rsidR="00E85DF8" w:rsidRPr="00E85DF8" w:rsidRDefault="00E85DF8" w:rsidP="00E85DF8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 xml:space="preserve">PURPOSE:  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To retroactively amend Capitation Rates for the month of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October, 2015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.</w:t>
            </w:r>
          </w:p>
        </w:tc>
      </w:tr>
      <w:tr w:rsidR="00E85DF8" w:rsidRPr="00E85DF8" w14:paraId="27180C31" w14:textId="77777777" w:rsidTr="0004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hRule="exact" w:val="8235"/>
        </w:trPr>
        <w:tc>
          <w:tcPr>
            <w:tcW w:w="10530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35C2305" w14:textId="77777777" w:rsidR="00E85DF8" w:rsidRPr="00E85DF8" w:rsidRDefault="00E85DF8" w:rsidP="00E85DF8">
            <w:pPr>
              <w:numPr>
                <w:ilvl w:val="0"/>
                <w:numId w:val="2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THE ABOVE REFERENCED CONTRACT IS HEREBY AMENDED AS FOLLOWS:</w:t>
            </w:r>
          </w:p>
          <w:p w14:paraId="50B8347B" w14:textId="77777777" w:rsidR="00E85DF8" w:rsidRPr="00E85DF8" w:rsidRDefault="00E85DF8" w:rsidP="00E85DF8">
            <w:pPr>
              <w:overflowPunct w:val="0"/>
              <w:autoSpaceDE w:val="0"/>
              <w:autoSpaceDN w:val="0"/>
              <w:adjustRightInd w:val="0"/>
              <w:spacing w:before="120" w:after="240" w:line="240" w:lineRule="auto"/>
              <w:ind w:left="360" w:right="150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Section 9010 of the Patient Protection and Affordable Care Act (ACA) requires that the Contractor pay a Health Insurer Assessment Fee (HIF) annually based on its respective market share of premium revenues from the pr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eceding year (calendar year 2015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revenue).  AHCCCS provides funding to the Contractor for the Health Insurer Assessment Fee and associated taxes subject to receipt and review of documentation from the Contractor as required by AHCCCS.   </w:t>
            </w:r>
          </w:p>
          <w:p w14:paraId="45C23F54" w14:textId="77777777" w:rsidR="00E85DF8" w:rsidRPr="00E85DF8" w:rsidRDefault="00E85DF8" w:rsidP="00E85DF8">
            <w:pPr>
              <w:tabs>
                <w:tab w:val="left" w:pos="-720"/>
                <w:tab w:val="left" w:pos="10320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ind w:left="360" w:right="140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This contract amendment serves to retroa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ctively adjust the October, 2015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capitation rates to include the federal and state incom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e taxes associated with the 2016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Health Insurer Assessment Fee, and amends the following sections of the contract:</w:t>
            </w:r>
          </w:p>
          <w:p w14:paraId="480461E4" w14:textId="77777777" w:rsidR="00E85DF8" w:rsidRPr="00E85DF8" w:rsidRDefault="00E85DF8" w:rsidP="00E85DF8">
            <w:pPr>
              <w:numPr>
                <w:ilvl w:val="0"/>
                <w:numId w:val="4"/>
              </w:numPr>
              <w:tabs>
                <w:tab w:val="left" w:pos="-36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0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Section B, Capitation Rates and Contractor Specific Information</w:t>
            </w:r>
          </w:p>
          <w:p w14:paraId="6B2C42A4" w14:textId="77777777" w:rsidR="00E85DF8" w:rsidRDefault="00E85DF8" w:rsidP="00E85D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50" w:right="270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Capitation Rates (Per Member – Per Month) revised for the month of </w:t>
            </w:r>
            <w:r w:rsidR="00F747D1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>October, 2015</w:t>
            </w:r>
            <w:r w:rsidRPr="00E85DF8">
              <w:rPr>
                <w:rFonts w:ascii="Times New Roman" w:eastAsia="Times New Roman" w:hAnsi="Times New Roman" w:cs="Times New Roman"/>
                <w:sz w:val="21"/>
                <w:szCs w:val="21"/>
                <w:lang w:eastAsia="en-US"/>
              </w:rPr>
              <w:t xml:space="preserve"> as shown below:</w:t>
            </w:r>
          </w:p>
          <w:p w14:paraId="1C056D1D" w14:textId="77777777" w:rsidR="00F747D1" w:rsidRPr="00E85DF8" w:rsidRDefault="00F747D1" w:rsidP="00E85D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50" w:right="270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en-US"/>
              </w:rPr>
            </w:pPr>
          </w:p>
          <w:p w14:paraId="1737BBCB" w14:textId="1FAFC6A4" w:rsidR="00F747D1" w:rsidRPr="00F747D1" w:rsidRDefault="00F747D1" w:rsidP="00F747D1">
            <w:pPr>
              <w:tabs>
                <w:tab w:val="left" w:pos="-120"/>
                <w:tab w:val="left" w:pos="360"/>
                <w:tab w:val="left" w:pos="840"/>
                <w:tab w:val="left" w:pos="1320"/>
                <w:tab w:val="left" w:pos="1800"/>
                <w:tab w:val="left" w:pos="2280"/>
                <w:tab w:val="left" w:pos="2760"/>
                <w:tab w:val="left" w:pos="3240"/>
                <w:tab w:val="left" w:pos="3720"/>
              </w:tabs>
              <w:suppressAutoHyphens/>
              <w:spacing w:before="60" w:after="120"/>
              <w:ind w:left="360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ab/>
            </w:r>
            <w:r w:rsidRPr="00F747D1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 xml:space="preserve">Capitation Rates for 10/01/2015 to </w:t>
            </w:r>
            <w:r w:rsidR="000452EE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10</w:t>
            </w:r>
            <w:r w:rsidRPr="00F747D1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/31/2015</w:t>
            </w:r>
          </w:p>
          <w:tbl>
            <w:tblPr>
              <w:tblW w:w="9525" w:type="dxa"/>
              <w:tblInd w:w="468" w:type="dxa"/>
              <w:tblLayout w:type="fixed"/>
              <w:tblLook w:val="04A0" w:firstRow="1" w:lastRow="0" w:firstColumn="1" w:lastColumn="0" w:noHBand="0" w:noVBand="1"/>
            </w:tblPr>
            <w:tblGrid>
              <w:gridCol w:w="2325"/>
              <w:gridCol w:w="1397"/>
              <w:gridCol w:w="1483"/>
              <w:gridCol w:w="1440"/>
              <w:gridCol w:w="1440"/>
              <w:gridCol w:w="1440"/>
            </w:tblGrid>
            <w:tr w:rsidR="00F747D1" w:rsidRPr="00F747D1" w14:paraId="0C89FC47" w14:textId="77777777" w:rsidTr="000452EE">
              <w:trPr>
                <w:trHeight w:val="289"/>
              </w:trPr>
              <w:tc>
                <w:tcPr>
                  <w:tcW w:w="232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502C0E72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453311FE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GSA 42</w:t>
                  </w:r>
                </w:p>
              </w:tc>
              <w:tc>
                <w:tcPr>
                  <w:tcW w:w="148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53460A4D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GSA 44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4105FB52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GSA 48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1D876058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GSA 50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6D87C47E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GSA 52</w:t>
                  </w:r>
                </w:p>
              </w:tc>
            </w:tr>
            <w:tr w:rsidR="00F747D1" w:rsidRPr="00F747D1" w14:paraId="565688AE" w14:textId="77777777" w:rsidTr="000452EE">
              <w:trPr>
                <w:trHeight w:val="1380"/>
              </w:trPr>
              <w:tc>
                <w:tcPr>
                  <w:tcW w:w="232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249FF5DA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County</w:t>
                  </w:r>
                </w:p>
              </w:tc>
              <w:tc>
                <w:tcPr>
                  <w:tcW w:w="1397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27A77FAB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(Yuma and</w:t>
                  </w:r>
                </w:p>
                <w:p w14:paraId="5FD983EF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La Paz</w:t>
                  </w:r>
                </w:p>
                <w:p w14:paraId="36A7463C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Counties)</w:t>
                  </w:r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4A3E408A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(Apache, Coconino, Mohave, Navajo Counties)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513ED8AE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(Yavapai County)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730B7049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(Pima and Santa Cruz Counties)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18DFA200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(Maricopa County)</w:t>
                  </w:r>
                </w:p>
              </w:tc>
            </w:tr>
            <w:tr w:rsidR="00F747D1" w:rsidRPr="00F747D1" w14:paraId="27C73356" w14:textId="77777777" w:rsidTr="000452EE">
              <w:trPr>
                <w:trHeight w:val="289"/>
              </w:trPr>
              <w:tc>
                <w:tcPr>
                  <w:tcW w:w="232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000000"/>
                  <w:hideMark/>
                </w:tcPr>
                <w:p w14:paraId="50C65B45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 </w:t>
                  </w:r>
                </w:p>
              </w:tc>
              <w:tc>
                <w:tcPr>
                  <w:tcW w:w="1397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64A83AA9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hideMark/>
                </w:tcPr>
                <w:p w14:paraId="24DF4202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vAlign w:val="center"/>
                  <w:hideMark/>
                </w:tcPr>
                <w:p w14:paraId="23F40DB0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1"/>
                      <w:szCs w:val="21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hideMark/>
                </w:tcPr>
                <w:p w14:paraId="64BDCCF0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000000"/>
                  <w:hideMark/>
                </w:tcPr>
                <w:p w14:paraId="606BEF46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 </w:t>
                  </w:r>
                </w:p>
              </w:tc>
            </w:tr>
            <w:tr w:rsidR="00F747D1" w:rsidRPr="00F747D1" w14:paraId="3D3AABE9" w14:textId="77777777" w:rsidTr="000452EE">
              <w:trPr>
                <w:trHeight w:val="555"/>
              </w:trPr>
              <w:tc>
                <w:tcPr>
                  <w:tcW w:w="2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20093B18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EPD Long Term Care – Dual-Eligible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1D2CBAD3" w14:textId="64C3CC14" w:rsidR="00F747D1" w:rsidRPr="000452EE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2,814.89</w:t>
                  </w:r>
                  <w:r w:rsid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0452E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3,034.37</w:t>
                  </w:r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807DF7B" w14:textId="589B6A99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2,473.18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2,683.34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41155FAE" w14:textId="58C674CD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3,117.12</w:t>
                  </w:r>
                  <w:r w:rsidR="00AC68E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3,342.10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6C04628F" w14:textId="534477BB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2,725.00</w:t>
                  </w:r>
                  <w:r w:rsidR="00AC68E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2,882.01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7F460BAB" w14:textId="7E465772" w:rsidR="00F747D1" w:rsidRPr="00473FAE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2,700.60</w:t>
                  </w:r>
                  <w:r w:rsidR="00AC68E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473FA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2,835.02</w:t>
                  </w:r>
                </w:p>
              </w:tc>
            </w:tr>
            <w:tr w:rsidR="00F747D1" w:rsidRPr="00F747D1" w14:paraId="28CAF753" w14:textId="77777777" w:rsidTr="000452EE">
              <w:trPr>
                <w:trHeight w:val="555"/>
              </w:trPr>
              <w:tc>
                <w:tcPr>
                  <w:tcW w:w="2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EE1EF2D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EPD Long Term Care – Non-Dual-Eligible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CA1498C" w14:textId="53716142" w:rsidR="00F747D1" w:rsidRPr="000452EE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4,823.64</w:t>
                  </w:r>
                  <w:r w:rsidR="000452E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5,625.61</w:t>
                  </w:r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228F3C2E" w14:textId="27ECE7B4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5,153.08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5,968.46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6C046CA7" w14:textId="3780908B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4,427.02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5,060.43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0C92880" w14:textId="6A23C0C2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4,437.27</w:t>
                  </w:r>
                  <w:r w:rsidR="00AC68E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4,945.28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40236448" w14:textId="694F0796" w:rsidR="00F747D1" w:rsidRPr="00473FAE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4,925.29</w:t>
                  </w:r>
                  <w:r w:rsidR="00473FA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5,503.43</w:t>
                  </w:r>
                </w:p>
              </w:tc>
            </w:tr>
            <w:tr w:rsidR="00F747D1" w:rsidRPr="00F747D1" w14:paraId="1777F9A7" w14:textId="77777777" w:rsidTr="000452EE">
              <w:trPr>
                <w:trHeight w:val="300"/>
              </w:trPr>
              <w:tc>
                <w:tcPr>
                  <w:tcW w:w="2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D7EEFF1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Acute Care Only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9C79A49" w14:textId="3B0C1BC8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494.86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651.72</w:t>
                  </w:r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976C307" w14:textId="761900E5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537.22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 707.50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3C24BB96" w14:textId="61F2975D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398.20</w:t>
                  </w:r>
                  <w:r w:rsidR="00AC68E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524.42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683D2D60" w14:textId="2EA0406A" w:rsidR="00F747D1" w:rsidRPr="00AC68E7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363.40</w:t>
                  </w:r>
                  <w:r w:rsidR="00AC68E7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AC68E7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478.59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E02AB72" w14:textId="7B754E4C" w:rsidR="00F747D1" w:rsidRPr="00473FAE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 xml:space="preserve">$         </w:t>
                  </w:r>
                  <w:r w:rsidRPr="000452E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>427.52</w:t>
                  </w:r>
                  <w:r w:rsidR="00473FAE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1"/>
                      <w:szCs w:val="21"/>
                      <w:lang w:eastAsia="en-US"/>
                    </w:rPr>
                    <w:t xml:space="preserve"> </w:t>
                  </w:r>
                  <w:r w:rsidR="00473FA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563.03</w:t>
                  </w:r>
                  <w:bookmarkStart w:id="5" w:name="_GoBack"/>
                  <w:bookmarkEnd w:id="5"/>
                </w:p>
              </w:tc>
            </w:tr>
            <w:tr w:rsidR="00F747D1" w:rsidRPr="00F747D1" w14:paraId="481D347E" w14:textId="77777777" w:rsidTr="000452EE">
              <w:trPr>
                <w:trHeight w:val="300"/>
              </w:trPr>
              <w:tc>
                <w:tcPr>
                  <w:tcW w:w="2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70B128D9" w14:textId="77777777" w:rsidR="00F747D1" w:rsidRPr="00F747D1" w:rsidRDefault="00F747D1" w:rsidP="00F747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Prior Period Coverage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778FAFA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$      1,153.16</w:t>
                  </w:r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7412342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$      1,153.16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78F27E07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$      1,153.16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9D9D7B2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$         762.05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0534729A" w14:textId="77777777" w:rsidR="00F747D1" w:rsidRPr="00F747D1" w:rsidRDefault="00F747D1" w:rsidP="00F747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</w:pPr>
                  <w:r w:rsidRPr="00F747D1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en-US"/>
                    </w:rPr>
                    <w:t>$         926.49</w:t>
                  </w:r>
                </w:p>
              </w:tc>
            </w:tr>
          </w:tbl>
          <w:p w14:paraId="2373A89B" w14:textId="77777777" w:rsidR="00F747D1" w:rsidRPr="00E85DF8" w:rsidRDefault="00F747D1" w:rsidP="00F747D1">
            <w:pPr>
              <w:tabs>
                <w:tab w:val="left" w:pos="-360"/>
                <w:tab w:val="left" w:pos="360"/>
                <w:tab w:val="left" w:pos="1410"/>
              </w:tabs>
              <w:spacing w:after="0" w:line="240" w:lineRule="auto"/>
              <w:ind w:right="270"/>
              <w:jc w:val="both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</w:p>
        </w:tc>
      </w:tr>
    </w:tbl>
    <w:p w14:paraId="60986B05" w14:textId="77777777" w:rsidR="00E85DF8" w:rsidRPr="00E85DF8" w:rsidRDefault="00E85DF8" w:rsidP="00E85D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E85DF8">
        <w:rPr>
          <w:rFonts w:ascii="Times New Roman" w:eastAsia="Times New Roman" w:hAnsi="Times New Roman" w:cs="Times New Roman"/>
          <w:sz w:val="20"/>
          <w:szCs w:val="20"/>
          <w:lang w:eastAsia="en-US"/>
        </w:rPr>
        <w:br w:type="page"/>
      </w:r>
    </w:p>
    <w:tbl>
      <w:tblPr>
        <w:tblW w:w="10530" w:type="dxa"/>
        <w:tblInd w:w="-15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70"/>
        <w:gridCol w:w="5760"/>
      </w:tblGrid>
      <w:tr w:rsidR="00F747D1" w:rsidRPr="00E85DF8" w14:paraId="076BE352" w14:textId="77777777" w:rsidTr="000452EE">
        <w:trPr>
          <w:trHeight w:val="801"/>
        </w:trPr>
        <w:tc>
          <w:tcPr>
            <w:tcW w:w="1053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24E99FF" w14:textId="77777777" w:rsidR="00F747D1" w:rsidRDefault="00F747D1" w:rsidP="00F747D1">
            <w:pPr>
              <w:tabs>
                <w:tab w:val="left" w:pos="-120"/>
                <w:tab w:val="left" w:pos="360"/>
                <w:tab w:val="left" w:pos="840"/>
                <w:tab w:val="left" w:pos="1320"/>
                <w:tab w:val="left" w:pos="1800"/>
                <w:tab w:val="left" w:pos="2280"/>
                <w:tab w:val="left" w:pos="2760"/>
                <w:tab w:val="left" w:pos="3240"/>
                <w:tab w:val="left" w:pos="3720"/>
              </w:tabs>
              <w:suppressAutoHyphens/>
              <w:spacing w:before="60" w:after="120" w:line="240" w:lineRule="auto"/>
              <w:ind w:left="360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</w:p>
          <w:p w14:paraId="066AF355" w14:textId="77777777" w:rsidR="00F747D1" w:rsidRDefault="00F747D1" w:rsidP="00F747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  <w:p w14:paraId="5005BE8C" w14:textId="77777777" w:rsidR="00F747D1" w:rsidRPr="00E85DF8" w:rsidRDefault="00F747D1" w:rsidP="00F747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</w:tc>
      </w:tr>
      <w:tr w:rsidR="00E85DF8" w:rsidRPr="00E85DF8" w14:paraId="06809F59" w14:textId="77777777" w:rsidTr="000452EE">
        <w:trPr>
          <w:trHeight w:val="801"/>
        </w:trPr>
        <w:tc>
          <w:tcPr>
            <w:tcW w:w="1053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0FC67D3" w14:textId="77777777" w:rsidR="00E85DF8" w:rsidRPr="00E85DF8" w:rsidRDefault="00E85DF8" w:rsidP="00E85DF8">
            <w:pPr>
              <w:numPr>
                <w:ilvl w:val="0"/>
                <w:numId w:val="2"/>
              </w:num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EXCEPT AS PROVIDED FOR HEREIN, ALL TERMS AND CONDITIONS OF THE ORIGINAL CONTRACT NOT HERETOFORE CHANGED AND/OR AMENDED REMAIN UNCHANGED AND IN FULL EFFECT.</w:t>
            </w:r>
          </w:p>
          <w:p w14:paraId="7E27FBD7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  <w:p w14:paraId="5EF5606A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IN WITNESS WHEREOF THE PARTIES HERETO SIGN THEIR NAMES IN AGREEMENT.</w:t>
            </w:r>
          </w:p>
        </w:tc>
      </w:tr>
      <w:tr w:rsidR="00E85DF8" w:rsidRPr="00E85DF8" w14:paraId="32581B6A" w14:textId="77777777" w:rsidTr="000452EE">
        <w:trPr>
          <w:trHeight w:hRule="exact" w:val="1179"/>
        </w:trPr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F6DCED6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spacing w:after="0" w:line="240" w:lineRule="auto"/>
              <w:ind w:left="270" w:hanging="270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9.  SIGNATURE OF AUTHORIZED REPRESENTATIVE:</w:t>
            </w:r>
          </w:p>
          <w:p w14:paraId="02A48F62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  <w:p w14:paraId="7E1D5972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</w:p>
        </w:tc>
        <w:tc>
          <w:tcPr>
            <w:tcW w:w="5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6FD691F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10. SIGNATURE OF AHCCCS CONTRACTING OFFICER</w:t>
            </w:r>
            <w:r w:rsidRPr="00E85DF8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:</w:t>
            </w:r>
          </w:p>
          <w:p w14:paraId="02B69AAA" w14:textId="77777777" w:rsidR="00E85DF8" w:rsidRPr="00E85DF8" w:rsidRDefault="00E85DF8" w:rsidP="00E85DF8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720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</w:p>
        </w:tc>
      </w:tr>
      <w:tr w:rsidR="00E85DF8" w:rsidRPr="00E85DF8" w14:paraId="194D8D9B" w14:textId="77777777" w:rsidTr="000452EE">
        <w:trPr>
          <w:trHeight w:hRule="exact" w:val="612"/>
        </w:trPr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9207910" w14:textId="77777777" w:rsidR="00E85DF8" w:rsidRPr="00E85DF8" w:rsidRDefault="00E85DF8" w:rsidP="00E85DF8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720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 xml:space="preserve">TYPED NAME:  </w:t>
            </w:r>
          </w:p>
          <w:p w14:paraId="6DD15D8F" w14:textId="77777777" w:rsidR="00E85DF8" w:rsidRPr="00E85DF8" w:rsidRDefault="004762B2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JESSE ELLER</w:t>
            </w:r>
          </w:p>
          <w:p w14:paraId="13FF35CE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</w:p>
        </w:tc>
        <w:tc>
          <w:tcPr>
            <w:tcW w:w="5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0BFE73E" w14:textId="77777777" w:rsidR="00E85DF8" w:rsidRPr="00E85DF8" w:rsidRDefault="00E85DF8" w:rsidP="00E85DF8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720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 xml:space="preserve">TYPED NAME:  </w:t>
            </w:r>
          </w:p>
          <w:p w14:paraId="1D171356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MEGGAN HARLEY</w:t>
            </w:r>
          </w:p>
        </w:tc>
      </w:tr>
      <w:tr w:rsidR="00E85DF8" w:rsidRPr="00E85DF8" w14:paraId="7850EFF5" w14:textId="77777777" w:rsidTr="000452EE">
        <w:trPr>
          <w:trHeight w:val="243"/>
        </w:trPr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F3E3219" w14:textId="77777777" w:rsidR="00E85DF8" w:rsidRPr="00E85DF8" w:rsidRDefault="00E85DF8" w:rsidP="00E85DF8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720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 xml:space="preserve">TITLE:  </w:t>
            </w:r>
          </w:p>
          <w:p w14:paraId="2014CB2A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</w:pPr>
          </w:p>
          <w:p w14:paraId="58C2DB2E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en-US"/>
              </w:rPr>
              <w:t>CHIEF EXECUTIVE OFFICER</w:t>
            </w:r>
          </w:p>
        </w:tc>
        <w:tc>
          <w:tcPr>
            <w:tcW w:w="5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65F5425" w14:textId="77777777" w:rsidR="00E85DF8" w:rsidRPr="00E85DF8" w:rsidRDefault="00E85DF8" w:rsidP="00E85DF8">
            <w:pPr>
              <w:tabs>
                <w:tab w:val="left" w:pos="-720"/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720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 xml:space="preserve">TITLE:  </w:t>
            </w:r>
          </w:p>
          <w:p w14:paraId="522BE083" w14:textId="77777777" w:rsidR="00E85DF8" w:rsidRPr="00E85DF8" w:rsidRDefault="004762B2" w:rsidP="004762B2">
            <w:pPr>
              <w:tabs>
                <w:tab w:val="left" w:pos="-720"/>
                <w:tab w:val="center" w:pos="2670"/>
              </w:tabs>
              <w:suppressAutoHyphens/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 xml:space="preserve">CHIEF </w:t>
            </w:r>
            <w:r w:rsidR="00E85DF8" w:rsidRPr="00E85DF8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 xml:space="preserve">PROCUREMENT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  <w:t>OFFICER</w:t>
            </w:r>
          </w:p>
        </w:tc>
      </w:tr>
      <w:tr w:rsidR="00E85DF8" w:rsidRPr="00E85DF8" w14:paraId="6F87389B" w14:textId="77777777" w:rsidTr="000452EE">
        <w:trPr>
          <w:trHeight w:val="630"/>
        </w:trPr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4127932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DATE:</w:t>
            </w:r>
          </w:p>
          <w:p w14:paraId="63C06248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eastAsia="en-US"/>
              </w:rPr>
            </w:pPr>
          </w:p>
        </w:tc>
        <w:tc>
          <w:tcPr>
            <w:tcW w:w="5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6874C4E" w14:textId="77777777" w:rsidR="00E85DF8" w:rsidRPr="00E85DF8" w:rsidRDefault="00E85DF8" w:rsidP="00E85DF8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</w:pPr>
            <w:r w:rsidRPr="00E85DF8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en-US"/>
              </w:rPr>
              <w:t>DATE:</w:t>
            </w:r>
          </w:p>
        </w:tc>
      </w:tr>
    </w:tbl>
    <w:p w14:paraId="31937E35" w14:textId="77777777" w:rsidR="00E85DF8" w:rsidRPr="00E85DF8" w:rsidRDefault="00E85DF8" w:rsidP="00E85D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</w:p>
    <w:p w14:paraId="025D8050" w14:textId="77777777" w:rsidR="0063600C" w:rsidRDefault="0063600C"/>
    <w:sectPr w:rsidR="0063600C" w:rsidSect="000452EE">
      <w:pgSz w:w="12240" w:h="15840" w:code="1"/>
      <w:pgMar w:top="720" w:right="1440" w:bottom="1440" w:left="1440" w:header="720" w:footer="576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0ADB"/>
    <w:multiLevelType w:val="hybridMultilevel"/>
    <w:tmpl w:val="4E6AD18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5B599B"/>
    <w:multiLevelType w:val="hybridMultilevel"/>
    <w:tmpl w:val="A65EDA90"/>
    <w:lvl w:ilvl="0" w:tplc="5B0E9EA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F76346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0AD3"/>
    <w:multiLevelType w:val="hybridMultilevel"/>
    <w:tmpl w:val="CF70865A"/>
    <w:lvl w:ilvl="0" w:tplc="9CCE1486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F63349"/>
    <w:multiLevelType w:val="hybridMultilevel"/>
    <w:tmpl w:val="713C962A"/>
    <w:lvl w:ilvl="0" w:tplc="C0D65A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DF8"/>
    <w:rsid w:val="000452EE"/>
    <w:rsid w:val="00473FAE"/>
    <w:rsid w:val="004762B2"/>
    <w:rsid w:val="0063600C"/>
    <w:rsid w:val="00AC68E7"/>
    <w:rsid w:val="00E3715D"/>
    <w:rsid w:val="00E85DF8"/>
    <w:rsid w:val="00F7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E7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://teamportal/projects/DHCMProjects/DHCMCONTRACT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teamportal/projects/DHCMProjects/DHCMCONTRACTS/Shared%20Documents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9AC803517742ADEC8EC47DF1417B" ma:contentTypeVersion="0" ma:contentTypeDescription="Create a new document." ma:contentTypeScope="" ma:versionID="7ae944b321cb52145c084e78e73f89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26766-1D74-4A76-BF59-D375E482AF3D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45598D0-A56B-4D21-9D8A-C450BBE4C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1B277-07E2-4582-BEE7-6CDED70C9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161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Tapia, Toni</dc:creator>
  <cp:lastModifiedBy>Navas, Devra</cp:lastModifiedBy>
  <cp:revision>2</cp:revision>
  <dcterms:created xsi:type="dcterms:W3CDTF">2016-12-14T16:33:00Z</dcterms:created>
  <dcterms:modified xsi:type="dcterms:W3CDTF">2016-12-15T20:14:00Z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0x01010020D19AC803517742ADEC8EC47DF1417B</vt:lpwstr>
  </property>
</Properties>
</file>